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0447C" w14:textId="77777777" w:rsidR="0052518C" w:rsidRPr="001D1E78" w:rsidRDefault="0052518C" w:rsidP="0052518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omic Sans MS" w:hAnsi="Comic Sans MS" w:cs="David"/>
          <w:b/>
          <w:bCs/>
          <w:sz w:val="24"/>
          <w:szCs w:val="24"/>
        </w:rPr>
      </w:pPr>
      <w:bookmarkStart w:id="0" w:name="_GoBack"/>
      <w:r>
        <w:rPr>
          <w:rFonts w:ascii="Comic Sans MS" w:hAnsi="Comic Sans MS" w:cs="David"/>
          <w:b/>
          <w:bCs/>
          <w:sz w:val="24"/>
          <w:szCs w:val="24"/>
          <w:rtl/>
        </w:rPr>
        <w:t xml:space="preserve">מסכת </w:t>
      </w:r>
      <w:r>
        <w:rPr>
          <w:rFonts w:ascii="Comic Sans MS" w:hAnsi="Comic Sans MS" w:cs="David" w:hint="cs"/>
          <w:b/>
          <w:bCs/>
          <w:sz w:val="24"/>
          <w:szCs w:val="24"/>
          <w:rtl/>
        </w:rPr>
        <w:t>בבא קמא</w:t>
      </w:r>
      <w:r>
        <w:rPr>
          <w:rFonts w:ascii="Comic Sans MS" w:hAnsi="Comic Sans MS" w:cs="David"/>
          <w:b/>
          <w:bCs/>
          <w:sz w:val="24"/>
          <w:szCs w:val="24"/>
          <w:rtl/>
        </w:rPr>
        <w:t xml:space="preserve">-פרק </w:t>
      </w:r>
      <w:r>
        <w:rPr>
          <w:rFonts w:ascii="Comic Sans MS" w:hAnsi="Comic Sans MS" w:cs="David" w:hint="cs"/>
          <w:b/>
          <w:bCs/>
          <w:sz w:val="24"/>
          <w:szCs w:val="24"/>
          <w:rtl/>
        </w:rPr>
        <w:t>א</w:t>
      </w:r>
      <w:r w:rsidRPr="001D1E78">
        <w:rPr>
          <w:rFonts w:ascii="Comic Sans MS" w:hAnsi="Comic Sans MS" w:cs="David"/>
          <w:b/>
          <w:bCs/>
          <w:sz w:val="24"/>
          <w:szCs w:val="24"/>
          <w:rtl/>
        </w:rPr>
        <w:t>- מתיבתא דישיבת רבינו יצחק אלחנן- תשע"ח</w:t>
      </w:r>
    </w:p>
    <w:p w14:paraId="2A6020F0" w14:textId="77777777" w:rsidR="0052518C" w:rsidRPr="001D1E78" w:rsidRDefault="0052518C" w:rsidP="0052518C">
      <w:pPr>
        <w:jc w:val="center"/>
        <w:rPr>
          <w:rFonts w:ascii="Comic Sans MS" w:hAnsi="Comic Sans MS" w:cs="David"/>
          <w:b/>
          <w:bCs/>
          <w:sz w:val="24"/>
          <w:szCs w:val="24"/>
          <w:rtl/>
        </w:rPr>
      </w:pPr>
      <w:r>
        <w:rPr>
          <w:rFonts w:ascii="Comic Sans MS" w:hAnsi="Comic Sans MS" w:cs="David"/>
          <w:b/>
          <w:bCs/>
          <w:sz w:val="24"/>
          <w:szCs w:val="24"/>
          <w:rtl/>
        </w:rPr>
        <w:t xml:space="preserve">דף </w:t>
      </w:r>
      <w:r>
        <w:rPr>
          <w:rFonts w:ascii="Comic Sans MS" w:hAnsi="Comic Sans MS" w:cs="David" w:hint="cs"/>
          <w:b/>
          <w:bCs/>
          <w:sz w:val="24"/>
          <w:szCs w:val="24"/>
          <w:rtl/>
        </w:rPr>
        <w:t>ט:</w:t>
      </w:r>
      <w:r>
        <w:rPr>
          <w:rFonts w:ascii="Comic Sans MS" w:hAnsi="Comic Sans MS" w:cs="David"/>
          <w:b/>
          <w:bCs/>
          <w:sz w:val="24"/>
          <w:szCs w:val="24"/>
          <w:rtl/>
        </w:rPr>
        <w:t xml:space="preserve"> ('משנה') עד דף </w:t>
      </w:r>
      <w:r>
        <w:rPr>
          <w:rFonts w:ascii="Comic Sans MS" w:hAnsi="Comic Sans MS" w:cs="David" w:hint="cs"/>
          <w:b/>
          <w:bCs/>
          <w:sz w:val="24"/>
          <w:szCs w:val="24"/>
          <w:rtl/>
        </w:rPr>
        <w:t>י.</w:t>
      </w:r>
      <w:r>
        <w:rPr>
          <w:rFonts w:ascii="Comic Sans MS" w:hAnsi="Comic Sans MS" w:cs="David"/>
          <w:b/>
          <w:bCs/>
          <w:sz w:val="24"/>
          <w:szCs w:val="24"/>
          <w:rtl/>
        </w:rPr>
        <w:t xml:space="preserve"> (</w:t>
      </w:r>
      <w:r>
        <w:rPr>
          <w:rFonts w:ascii="Comic Sans MS" w:hAnsi="Comic Sans MS" w:cs="David" w:hint="cs"/>
          <w:b/>
          <w:bCs/>
          <w:sz w:val="24"/>
          <w:szCs w:val="24"/>
          <w:rtl/>
        </w:rPr>
        <w:t>הכשרתי במקצת נזקו וכו'</w:t>
      </w:r>
      <w:r w:rsidRPr="001D1E78">
        <w:rPr>
          <w:rFonts w:ascii="Comic Sans MS" w:hAnsi="Comic Sans MS" w:cs="David"/>
          <w:b/>
          <w:bCs/>
          <w:sz w:val="24"/>
          <w:szCs w:val="24"/>
          <w:rtl/>
        </w:rPr>
        <w:t>)</w:t>
      </w:r>
    </w:p>
    <w:p w14:paraId="44DC7380" w14:textId="77777777" w:rsidR="0052518C" w:rsidRPr="001D1E78" w:rsidRDefault="0052518C" w:rsidP="0052518C">
      <w:pPr>
        <w:jc w:val="center"/>
        <w:rPr>
          <w:rFonts w:ascii="Comic Sans MS" w:hAnsi="Comic Sans MS" w:cs="David"/>
          <w:b/>
          <w:bCs/>
          <w:sz w:val="24"/>
          <w:szCs w:val="24"/>
        </w:rPr>
      </w:pPr>
      <w:r w:rsidRPr="001D1E78">
        <w:rPr>
          <w:rFonts w:ascii="Comic Sans MS" w:hAnsi="Comic Sans MS" w:cs="David"/>
          <w:b/>
          <w:bCs/>
          <w:sz w:val="24"/>
          <w:szCs w:val="24"/>
          <w:rtl/>
        </w:rPr>
        <w:t>בהצלחה!</w:t>
      </w:r>
    </w:p>
    <w:p w14:paraId="5847C6F2" w14:textId="77777777" w:rsidR="0052518C" w:rsidRPr="001D1E78" w:rsidRDefault="0052518C" w:rsidP="0052518C">
      <w:pPr>
        <w:jc w:val="center"/>
        <w:rPr>
          <w:rFonts w:ascii="Comic Sans MS" w:hAnsi="Comic Sans MS" w:cs="David"/>
          <w:b/>
          <w:bCs/>
          <w:sz w:val="24"/>
          <w:szCs w:val="24"/>
          <w:rtl/>
        </w:rPr>
      </w:pPr>
      <w:r>
        <w:rPr>
          <w:rFonts w:ascii="Comic Sans MS" w:hAnsi="Comic Sans MS" w:cs="David"/>
          <w:b/>
          <w:bCs/>
          <w:sz w:val="24"/>
          <w:szCs w:val="24"/>
        </w:rPr>
        <w:t>Sheet #</w:t>
      </w:r>
      <w:r>
        <w:rPr>
          <w:rFonts w:ascii="Comic Sans MS" w:hAnsi="Comic Sans MS" w:cs="David" w:hint="cs"/>
          <w:b/>
          <w:bCs/>
          <w:sz w:val="24"/>
          <w:szCs w:val="24"/>
          <w:rtl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518C" w:rsidRPr="001D1E78" w14:paraId="2DB9D9C5" w14:textId="77777777" w:rsidTr="00AC7850">
        <w:tc>
          <w:tcPr>
            <w:tcW w:w="9350" w:type="dxa"/>
          </w:tcPr>
          <w:p w14:paraId="54A81CC3" w14:textId="77777777" w:rsidR="0052518C" w:rsidRPr="001D1E78" w:rsidRDefault="0052518C" w:rsidP="00AC7850">
            <w:pPr>
              <w:jc w:val="center"/>
              <w:rPr>
                <w:rFonts w:ascii="Comic Sans MS" w:hAnsi="Comic Sans MS" w:cs="David"/>
                <w:b/>
                <w:bCs/>
                <w:sz w:val="24"/>
                <w:szCs w:val="24"/>
              </w:rPr>
            </w:pPr>
            <w:r w:rsidRPr="001D1E78">
              <w:rPr>
                <w:rFonts w:ascii="Comic Sans MS" w:hAnsi="Comic Sans MS" w:cs="David"/>
                <w:b/>
                <w:bCs/>
                <w:sz w:val="24"/>
                <w:szCs w:val="24"/>
              </w:rPr>
              <w:t>Words &amp; Background Concepts</w:t>
            </w:r>
          </w:p>
          <w:p w14:paraId="50643F6D" w14:textId="77777777" w:rsidR="0052518C" w:rsidRPr="001D1E78" w:rsidRDefault="0052518C" w:rsidP="00AC7850">
            <w:pPr>
              <w:rPr>
                <w:rFonts w:ascii="Comic Sans MS" w:hAnsi="Comic Sans MS" w:cs="David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u w:val="single"/>
              </w:rPr>
              <w:t>D</w:t>
            </w:r>
            <w:r>
              <w:rPr>
                <w:rFonts w:ascii="Comic Sans MS" w:hAnsi="Comic Sans MS" w:cs="David"/>
                <w:b/>
                <w:bCs/>
                <w:sz w:val="24"/>
                <w:szCs w:val="24"/>
                <w:u w:val="single"/>
              </w:rPr>
              <w:t>af</w:t>
            </w:r>
            <w:proofErr w:type="spellEnd"/>
            <w:r>
              <w:rPr>
                <w:rFonts w:ascii="Comic Sans MS" w:hAnsi="Comic Sans MS" w:cs="David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u w:val="single"/>
                <w:rtl/>
              </w:rPr>
              <w:t>ט:</w:t>
            </w:r>
          </w:p>
          <w:p w14:paraId="30E22997" w14:textId="77777777" w:rsidR="0052518C" w:rsidRDefault="0052518C" w:rsidP="00AC78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sz w:val="24"/>
                <w:szCs w:val="24"/>
              </w:rPr>
            </w:pPr>
            <w:r w:rsidRPr="00DB3437"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נכסים</w:t>
            </w:r>
            <w:r>
              <w:rPr>
                <w:rFonts w:ascii="Comic Sans MS" w:hAnsi="Comic Sans MS" w:cs="David"/>
                <w:sz w:val="24"/>
                <w:szCs w:val="24"/>
              </w:rPr>
              <w:t>- property</w:t>
            </w:r>
          </w:p>
          <w:p w14:paraId="6F625C65" w14:textId="77777777" w:rsidR="0052518C" w:rsidRDefault="0052518C" w:rsidP="00AC78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sz w:val="24"/>
                <w:szCs w:val="24"/>
              </w:rPr>
            </w:pPr>
            <w:r w:rsidRPr="00DB3437"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מעילה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- the misuse of property that belongs to the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בית המקדש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. The Torah says (Vayikra 5:15) that if a person accidentally uses property that belongs to the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בית המקדש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(called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ממון גבוה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- “property of the </w:t>
            </w:r>
            <w:proofErr w:type="gramStart"/>
            <w:r>
              <w:rPr>
                <w:rFonts w:ascii="Comic Sans MS" w:hAnsi="Comic Sans MS" w:cs="David"/>
                <w:sz w:val="24"/>
                <w:szCs w:val="24"/>
              </w:rPr>
              <w:t>most high</w:t>
            </w:r>
            <w:proofErr w:type="gramEnd"/>
            <w:r>
              <w:rPr>
                <w:rFonts w:ascii="Comic Sans MS" w:hAnsi="Comic Sans MS" w:cs="David"/>
                <w:sz w:val="24"/>
                <w:szCs w:val="24"/>
              </w:rPr>
              <w:t xml:space="preserve">”) then they must pay the value of the object they used plus an additional 1/5 and bring a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קרבן אשם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to atone for his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עבירה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. The Mishna is teaching us that one is not obligated for damage their animal does to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ממון גבוה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. </w:t>
            </w:r>
          </w:p>
          <w:p w14:paraId="2B7F8707" w14:textId="77777777" w:rsidR="0052518C" w:rsidRDefault="0052518C" w:rsidP="00AC78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/>
                <w:sz w:val="24"/>
                <w:szCs w:val="24"/>
              </w:rPr>
              <w:t xml:space="preserve"> </w:t>
            </w:r>
            <w:r w:rsidRPr="00DB3437"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גחלת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- a coal. As a coal it will not erupt into a fire unless it is fanned by someone. Hence it is in a contained state just as a </w:t>
            </w:r>
            <w:proofErr w:type="gramStart"/>
            <w:r>
              <w:rPr>
                <w:rFonts w:ascii="Comic Sans MS" w:hAnsi="Comic Sans MS" w:cs="David"/>
                <w:sz w:val="24"/>
                <w:szCs w:val="24"/>
              </w:rPr>
              <w:t>tied up</w:t>
            </w:r>
            <w:proofErr w:type="gramEnd"/>
            <w:r>
              <w:rPr>
                <w:rFonts w:ascii="Comic Sans MS" w:hAnsi="Comic Sans MS" w:cs="David"/>
                <w:sz w:val="24"/>
                <w:szCs w:val="24"/>
              </w:rPr>
              <w:t xml:space="preserve"> ox &amp; covered pit.</w:t>
            </w:r>
          </w:p>
          <w:p w14:paraId="566BE697" w14:textId="77777777" w:rsidR="0052518C" w:rsidRDefault="0052518C" w:rsidP="00AC78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sz w:val="24"/>
                <w:szCs w:val="24"/>
              </w:rPr>
            </w:pPr>
            <w:r w:rsidRPr="00DB3437"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מותר</w:t>
            </w:r>
            <w:r>
              <w:rPr>
                <w:rFonts w:ascii="Comic Sans MS" w:hAnsi="Comic Sans MS" w:cs="David"/>
                <w:sz w:val="24"/>
                <w:szCs w:val="24"/>
              </w:rPr>
              <w:t>- untied</w:t>
            </w:r>
          </w:p>
          <w:p w14:paraId="047A20E6" w14:textId="77777777" w:rsidR="0052518C" w:rsidRDefault="0052518C" w:rsidP="00AC78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שלהבת</w:t>
            </w:r>
            <w:r w:rsidRPr="00DB3437">
              <w:rPr>
                <w:rFonts w:ascii="Comic Sans MS" w:hAnsi="Comic Sans MS" w:cs="David"/>
                <w:sz w:val="24"/>
                <w:szCs w:val="24"/>
              </w:rPr>
              <w:t>-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flame</w:t>
            </w:r>
          </w:p>
          <w:p w14:paraId="5C4CDC90" w14:textId="77777777" w:rsidR="0052518C" w:rsidRDefault="0052518C" w:rsidP="00AC78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sz w:val="24"/>
                <w:szCs w:val="24"/>
              </w:rPr>
            </w:pPr>
            <w:r w:rsidRPr="00DB3437"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ברי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 xml:space="preserve"> </w:t>
            </w:r>
            <w:r w:rsidRPr="00DB3437"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היזיקא</w:t>
            </w:r>
            <w:r>
              <w:rPr>
                <w:rFonts w:ascii="Comic Sans MS" w:hAnsi="Comic Sans MS" w:cs="David"/>
                <w:sz w:val="24"/>
                <w:szCs w:val="24"/>
              </w:rPr>
              <w:t>- its ability to damage is ready</w:t>
            </w:r>
          </w:p>
          <w:p w14:paraId="0BB66552" w14:textId="77777777" w:rsidR="0052518C" w:rsidRDefault="0052518C" w:rsidP="00AC78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לנתוקי</w:t>
            </w:r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Comic Sans MS" w:hAnsi="Comic Sans MS" w:cs="David"/>
                <w:sz w:val="24"/>
                <w:szCs w:val="24"/>
              </w:rPr>
              <w:t>to loosen</w:t>
            </w:r>
          </w:p>
          <w:p w14:paraId="6F59A891" w14:textId="77777777" w:rsidR="0052518C" w:rsidRDefault="0052518C" w:rsidP="00AC78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לנתורי</w:t>
            </w:r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>-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to become dislodged </w:t>
            </w:r>
          </w:p>
          <w:p w14:paraId="5DA4C234" w14:textId="77777777" w:rsidR="0052518C" w:rsidRDefault="0052518C" w:rsidP="00AC78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כמה דשביק לה</w:t>
            </w:r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>-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the more one leaves it alone</w:t>
            </w:r>
          </w:p>
          <w:p w14:paraId="14BB24BA" w14:textId="77777777" w:rsidR="0052518C" w:rsidRDefault="0052518C" w:rsidP="00AC78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מעמיא עמיא ואזלא</w:t>
            </w:r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>-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it becomes dimmer</w:t>
            </w:r>
          </w:p>
          <w:p w14:paraId="6A7CB342" w14:textId="77777777" w:rsidR="0052518C" w:rsidRDefault="0052518C" w:rsidP="00AC785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David"/>
                <w:sz w:val="24"/>
                <w:szCs w:val="24"/>
              </w:rPr>
            </w:pPr>
            <w:r w:rsidRPr="00617235"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צבתא</w:t>
            </w:r>
            <w:r>
              <w:rPr>
                <w:rFonts w:ascii="Comic Sans MS" w:hAnsi="Comic Sans MS" w:cs="David"/>
                <w:sz w:val="24"/>
                <w:szCs w:val="24"/>
              </w:rPr>
              <w:t>- control</w:t>
            </w:r>
          </w:p>
          <w:p w14:paraId="4CF5D3F3" w14:textId="77777777" w:rsidR="0052518C" w:rsidRDefault="0052518C" w:rsidP="00AC7850">
            <w:pPr>
              <w:pStyle w:val="ListParagraph"/>
              <w:rPr>
                <w:rFonts w:ascii="Comic Sans MS" w:hAnsi="Comic Sans MS" w:cs="David"/>
                <w:sz w:val="24"/>
                <w:szCs w:val="24"/>
              </w:rPr>
            </w:pPr>
          </w:p>
          <w:p w14:paraId="0DD0FD7A" w14:textId="77777777" w:rsidR="0052518C" w:rsidRDefault="0052518C" w:rsidP="00AC7850">
            <w:pPr>
              <w:rPr>
                <w:rFonts w:ascii="Comic Sans MS" w:hAnsi="Comic Sans MS" w:cs="David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 xml:space="preserve">Questions to Think About on </w:t>
            </w:r>
            <w:proofErr w:type="spellStart"/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>Daf</w:t>
            </w:r>
            <w:proofErr w:type="spellEnd"/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ט: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52518C" w14:paraId="0BFAADE9" w14:textId="77777777" w:rsidTr="00AC7850">
              <w:tc>
                <w:tcPr>
                  <w:tcW w:w="9124" w:type="dxa"/>
                </w:tcPr>
                <w:p w14:paraId="2598EFE3" w14:textId="77777777" w:rsidR="0052518C" w:rsidRDefault="0052518C" w:rsidP="00AC785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David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What is the case of the Mishna according to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ריש לקיש</w:t>
                  </w:r>
                </w:p>
                <w:p w14:paraId="7737A4A3" w14:textId="77777777" w:rsidR="0052518C" w:rsidRDefault="0052518C" w:rsidP="00AC785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David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What is the case of the Mishna according to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ר' יוחנן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>?</w:t>
                  </w:r>
                </w:p>
                <w:p w14:paraId="2CB404DE" w14:textId="77777777" w:rsidR="0052518C" w:rsidRDefault="0052518C" w:rsidP="00AC785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David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What is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מעילה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? What are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נכסים שאין בהן מעילה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>?</w:t>
                  </w:r>
                </w:p>
                <w:p w14:paraId="112B71AC" w14:textId="77777777" w:rsidR="0052518C" w:rsidRPr="00617235" w:rsidRDefault="0052518C" w:rsidP="00AC785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 w:cs="David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When is a person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חייב כופר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>?</w:t>
                  </w:r>
                </w:p>
                <w:p w14:paraId="4AB48FBA" w14:textId="77777777" w:rsidR="0052518C" w:rsidRDefault="0052518C" w:rsidP="00AC7850">
                  <w:pPr>
                    <w:rPr>
                      <w:rFonts w:ascii="Comic Sans MS" w:hAnsi="Comic Sans MS" w:cs="David"/>
                      <w:sz w:val="24"/>
                      <w:szCs w:val="24"/>
                    </w:rPr>
                  </w:pPr>
                </w:p>
              </w:tc>
            </w:tr>
          </w:tbl>
          <w:p w14:paraId="2AEE873B" w14:textId="77777777" w:rsidR="0052518C" w:rsidRPr="00617235" w:rsidRDefault="0052518C" w:rsidP="00AC7850">
            <w:pPr>
              <w:rPr>
                <w:rFonts w:ascii="Comic Sans MS" w:hAnsi="Comic Sans MS" w:cs="David"/>
                <w:sz w:val="24"/>
                <w:szCs w:val="24"/>
                <w:rtl/>
              </w:rPr>
            </w:pPr>
          </w:p>
          <w:p w14:paraId="1BC6B622" w14:textId="77777777" w:rsidR="0052518C" w:rsidRDefault="0052518C" w:rsidP="00AC7850">
            <w:pPr>
              <w:rPr>
                <w:rFonts w:ascii="Comic Sans MS" w:hAnsi="Comic Sans MS" w:cs="David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 w:cs="David"/>
                <w:b/>
                <w:bCs/>
                <w:sz w:val="24"/>
                <w:szCs w:val="24"/>
                <w:u w:val="single"/>
              </w:rPr>
              <w:t>Daf</w:t>
            </w:r>
            <w:proofErr w:type="spellEnd"/>
            <w:r>
              <w:rPr>
                <w:rFonts w:ascii="Comic Sans MS" w:hAnsi="Comic Sans MS" w:cs="David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u w:val="single"/>
                <w:rtl/>
              </w:rPr>
              <w:t>י.</w:t>
            </w:r>
          </w:p>
          <w:p w14:paraId="3145E5B5" w14:textId="77777777" w:rsidR="0052518C" w:rsidRDefault="0052518C" w:rsidP="00AC78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David"/>
                <w:sz w:val="24"/>
                <w:szCs w:val="24"/>
              </w:rPr>
            </w:pPr>
            <w:r w:rsidRPr="00263D78"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שלשים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 xml:space="preserve"> </w:t>
            </w:r>
            <w:r w:rsidRPr="00263D78"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של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 xml:space="preserve"> </w:t>
            </w:r>
            <w:r w:rsidRPr="00263D78"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עבד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 w:cs="David" w:hint="cs"/>
                <w:sz w:val="24"/>
                <w:szCs w:val="24"/>
              </w:rPr>
              <w:t>T</w:t>
            </w:r>
            <w:r>
              <w:rPr>
                <w:rFonts w:ascii="Comic Sans MS" w:hAnsi="Comic Sans MS" w:cs="David"/>
                <w:sz w:val="24"/>
                <w:szCs w:val="24"/>
              </w:rPr>
              <w:t>he Torah (</w:t>
            </w:r>
            <w:proofErr w:type="spellStart"/>
            <w:r>
              <w:rPr>
                <w:rFonts w:ascii="Comic Sans MS" w:hAnsi="Comic Sans MS" w:cs="David"/>
                <w:sz w:val="24"/>
                <w:szCs w:val="24"/>
              </w:rPr>
              <w:t>Shemos</w:t>
            </w:r>
            <w:proofErr w:type="spellEnd"/>
            <w:r>
              <w:rPr>
                <w:rFonts w:ascii="Comic Sans MS" w:hAnsi="Comic Sans MS" w:cs="David"/>
                <w:sz w:val="24"/>
                <w:szCs w:val="24"/>
              </w:rPr>
              <w:t xml:space="preserve"> 31:22) placed a special penalty on a person whose ox killed a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עבד כנעני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in that they must pay a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קנס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of 30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שקלים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to the owner of the slave.</w:t>
            </w:r>
          </w:p>
          <w:p w14:paraId="618A22CC" w14:textId="77777777" w:rsidR="0052518C" w:rsidRDefault="0052518C" w:rsidP="00AC78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נגמר דינו</w:t>
            </w:r>
            <w:r w:rsidRPr="00263D78">
              <w:rPr>
                <w:rFonts w:ascii="Comic Sans MS" w:hAnsi="Comic Sans MS" w:cs="David"/>
                <w:sz w:val="24"/>
                <w:szCs w:val="24"/>
              </w:rPr>
              <w:t>-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verdict was finalized to the death penalty</w:t>
            </w:r>
          </w:p>
          <w:p w14:paraId="0B65E858" w14:textId="77777777" w:rsidR="0052518C" w:rsidRDefault="0052518C" w:rsidP="00AC78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ותנא ושייר</w:t>
            </w:r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the Tana taught some of the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חומרות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and left out others</w:t>
            </w:r>
          </w:p>
          <w:p w14:paraId="5F8F3196" w14:textId="77777777" w:rsidR="0052518C" w:rsidRDefault="0052518C" w:rsidP="00AC78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lastRenderedPageBreak/>
              <w:t>טמון</w:t>
            </w:r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>-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Comic Sans MS" w:hAnsi="Comic Sans MS" w:cs="David"/>
                <w:sz w:val="24"/>
                <w:szCs w:val="24"/>
              </w:rPr>
              <w:t>Gemara</w:t>
            </w:r>
            <w:proofErr w:type="spellEnd"/>
            <w:r>
              <w:rPr>
                <w:rFonts w:ascii="Comic Sans MS" w:hAnsi="Comic Sans MS" w:cs="Davi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 w:cs="David"/>
                <w:sz w:val="24"/>
                <w:szCs w:val="24"/>
              </w:rPr>
              <w:t>daf</w:t>
            </w:r>
            <w:proofErr w:type="spellEnd"/>
            <w:r>
              <w:rPr>
                <w:rFonts w:ascii="Comic Sans MS" w:hAnsi="Comic Sans MS" w:cs="David"/>
                <w:sz w:val="24"/>
                <w:szCs w:val="24"/>
              </w:rPr>
              <w:t xml:space="preserve"> 60a) </w:t>
            </w:r>
            <w:proofErr w:type="spellStart"/>
            <w:r>
              <w:rPr>
                <w:rFonts w:ascii="Comic Sans MS" w:hAnsi="Comic Sans MS" w:cs="David"/>
                <w:sz w:val="24"/>
                <w:szCs w:val="24"/>
              </w:rPr>
              <w:t>darshens</w:t>
            </w:r>
            <w:proofErr w:type="spellEnd"/>
            <w:r>
              <w:rPr>
                <w:rFonts w:ascii="Comic Sans MS" w:hAnsi="Comic Sans MS" w:cs="David"/>
                <w:sz w:val="24"/>
                <w:szCs w:val="24"/>
              </w:rPr>
              <w:t xml:space="preserve"> from the </w:t>
            </w:r>
            <w:proofErr w:type="spellStart"/>
            <w:r>
              <w:rPr>
                <w:rFonts w:ascii="Comic Sans MS" w:hAnsi="Comic Sans MS" w:cs="David"/>
                <w:sz w:val="24"/>
                <w:szCs w:val="24"/>
              </w:rPr>
              <w:t>Pasuk</w:t>
            </w:r>
            <w:proofErr w:type="spellEnd"/>
            <w:r>
              <w:rPr>
                <w:rFonts w:ascii="Comic Sans MS" w:hAnsi="Comic Sans MS" w:cs="David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omic Sans MS" w:hAnsi="Comic Sans MS" w:cs="David"/>
                <w:sz w:val="24"/>
                <w:szCs w:val="24"/>
              </w:rPr>
              <w:t>Shemos</w:t>
            </w:r>
            <w:proofErr w:type="spellEnd"/>
            <w:r>
              <w:rPr>
                <w:rFonts w:ascii="Comic Sans MS" w:hAnsi="Comic Sans MS" w:cs="David"/>
                <w:sz w:val="24"/>
                <w:szCs w:val="24"/>
              </w:rPr>
              <w:t xml:space="preserve"> 22:5 that a person is not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חייב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for damage their fire does to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"טמון"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- concealed items. </w:t>
            </w:r>
          </w:p>
          <w:p w14:paraId="136E3B7C" w14:textId="77777777" w:rsidR="0052518C" w:rsidRDefault="0052518C" w:rsidP="00AC78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ליחכה נירו</w:t>
            </w:r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>-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licked another person’s plowed field. </w:t>
            </w:r>
            <w:r w:rsidRPr="00B53A75">
              <w:rPr>
                <w:rFonts w:ascii="Comic Sans MS" w:hAnsi="Comic Sans MS" w:cs="David"/>
                <w:b/>
                <w:bCs/>
                <w:sz w:val="24"/>
                <w:szCs w:val="24"/>
              </w:rPr>
              <w:t xml:space="preserve">See </w:t>
            </w:r>
            <w:proofErr w:type="spellStart"/>
            <w:r w:rsidRPr="00B53A75">
              <w:rPr>
                <w:rFonts w:ascii="Comic Sans MS" w:hAnsi="Comic Sans MS" w:cs="David"/>
                <w:b/>
                <w:bCs/>
                <w:sz w:val="24"/>
                <w:szCs w:val="24"/>
              </w:rPr>
              <w:t>Tosafos</w:t>
            </w:r>
            <w:proofErr w:type="spellEnd"/>
            <w:r w:rsidRPr="00B53A75">
              <w:rPr>
                <w:rFonts w:ascii="Comic Sans MS" w:hAnsi="Comic Sans MS" w:cs="Davi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3A75">
              <w:rPr>
                <w:rFonts w:ascii="Comic Sans MS" w:hAnsi="Comic Sans MS" w:cs="David"/>
                <w:b/>
                <w:bCs/>
                <w:sz w:val="24"/>
                <w:szCs w:val="24"/>
              </w:rPr>
              <w:t>d’h</w:t>
            </w:r>
            <w:proofErr w:type="spellEnd"/>
            <w:r w:rsidRPr="00B53A75">
              <w:rPr>
                <w:rFonts w:ascii="Comic Sans MS" w:hAnsi="Comic Sans MS" w:cs="David"/>
                <w:b/>
                <w:bCs/>
                <w:sz w:val="24"/>
                <w:szCs w:val="24"/>
              </w:rPr>
              <w:t xml:space="preserve"> </w:t>
            </w:r>
            <w:r w:rsidRPr="00B53A75"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ליחכה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who explains that in general it is unlikely for land or stones to be damaged by a fire &amp; nevertheless the Torah still says the owner of the fire is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חייב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unlike </w:t>
            </w:r>
            <w:proofErr w:type="gramStart"/>
            <w:r>
              <w:rPr>
                <w:rFonts w:ascii="Comic Sans MS" w:hAnsi="Comic Sans MS" w:cs="David"/>
                <w:sz w:val="24"/>
                <w:szCs w:val="24"/>
              </w:rPr>
              <w:t>by  a</w:t>
            </w:r>
            <w:proofErr w:type="gramEnd"/>
            <w:r>
              <w:rPr>
                <w:rFonts w:ascii="Comic Sans MS" w:hAnsi="Comic Sans MS" w:cs="David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בור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where the Torah does not obligate a person for damage that is unlikely such as </w:t>
            </w:r>
            <w:proofErr w:type="spellStart"/>
            <w:r>
              <w:rPr>
                <w:rFonts w:ascii="Comic Sans MS" w:hAnsi="Comic Sans MS" w:cs="David"/>
                <w:sz w:val="24"/>
                <w:szCs w:val="24"/>
              </w:rPr>
              <w:t>a</w:t>
            </w:r>
            <w:proofErr w:type="spellEnd"/>
            <w:r>
              <w:rPr>
                <w:rFonts w:ascii="Comic Sans MS" w:hAnsi="Comic Sans MS" w:cs="David"/>
                <w:sz w:val="24"/>
                <w:szCs w:val="24"/>
              </w:rPr>
              <w:t xml:space="preserve"> animal dying in a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בור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that is only 9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טפחים</w:t>
            </w:r>
            <w:r>
              <w:rPr>
                <w:rFonts w:ascii="Comic Sans MS" w:hAnsi="Comic Sans MS" w:cs="David"/>
                <w:sz w:val="24"/>
                <w:szCs w:val="24"/>
              </w:rPr>
              <w:t>.</w:t>
            </w:r>
          </w:p>
          <w:p w14:paraId="06ECBE6B" w14:textId="77777777" w:rsidR="0052518C" w:rsidRDefault="0052518C" w:rsidP="00AC78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סכסה אבניו</w:t>
            </w:r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>-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scorched another person’s stones. </w:t>
            </w:r>
          </w:p>
          <w:p w14:paraId="4351D574" w14:textId="77777777" w:rsidR="0052518C" w:rsidRDefault="0052518C" w:rsidP="00AC78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שור פסולי מוקדשין</w:t>
            </w:r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>-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an ox that is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פסול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to be brought as a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קרבן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. In </w:t>
            </w:r>
            <w:proofErr w:type="gramStart"/>
            <w:r>
              <w:rPr>
                <w:rFonts w:ascii="Comic Sans MS" w:hAnsi="Comic Sans MS" w:cs="David"/>
                <w:sz w:val="24"/>
                <w:szCs w:val="24"/>
              </w:rPr>
              <w:t>general</w:t>
            </w:r>
            <w:proofErr w:type="gramEnd"/>
            <w:r>
              <w:rPr>
                <w:rFonts w:ascii="Comic Sans MS" w:hAnsi="Comic Sans MS" w:cs="David"/>
                <w:sz w:val="24"/>
                <w:szCs w:val="24"/>
              </w:rPr>
              <w:t xml:space="preserve"> if an ox designated as a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קרבן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developed a blemish (a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מום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) that rendered it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פסול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to be a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קרבן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, the owner can redeem the ox &amp; eat its meat but they may not feed its carcass to dogs if it dies since it must be buried. If this type of ox falls into a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בור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the owner of the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בור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is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פטור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since the Torah says regarding an animal that fell into a pit: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"והמת יהיה לו"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which teaches that one is only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חייב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for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נזק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the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בור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does if the owner of the animal can derive benefit from the carcass of the animal that fell in. Since the owner </w:t>
            </w:r>
            <w:proofErr w:type="spellStart"/>
            <w:r>
              <w:rPr>
                <w:rFonts w:ascii="Comic Sans MS" w:hAnsi="Comic Sans MS" w:cs="David"/>
                <w:sz w:val="24"/>
                <w:szCs w:val="24"/>
              </w:rPr>
              <w:t>can not</w:t>
            </w:r>
            <w:proofErr w:type="spellEnd"/>
            <w:r>
              <w:rPr>
                <w:rFonts w:ascii="Comic Sans MS" w:hAnsi="Comic Sans MS" w:cs="David"/>
                <w:sz w:val="24"/>
                <w:szCs w:val="24"/>
              </w:rPr>
              <w:t xml:space="preserve"> derive benefit from the carcass of the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שור פסולי מוקדשין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, as he must bury it right away, the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בעל בור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is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פטור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for paying for the </w:t>
            </w:r>
            <w:r>
              <w:rPr>
                <w:rFonts w:ascii="Comic Sans MS" w:hAnsi="Comic Sans MS" w:cs="David" w:hint="cs"/>
                <w:sz w:val="24"/>
                <w:szCs w:val="24"/>
                <w:rtl/>
              </w:rPr>
              <w:t>נזק</w:t>
            </w:r>
            <w:r>
              <w:rPr>
                <w:rFonts w:ascii="Comic Sans MS" w:hAnsi="Comic Sans MS" w:cs="David"/>
                <w:sz w:val="24"/>
                <w:szCs w:val="24"/>
              </w:rPr>
              <w:t>.</w:t>
            </w:r>
          </w:p>
          <w:p w14:paraId="3576A107" w14:textId="77777777" w:rsidR="0052518C" w:rsidRDefault="0052518C" w:rsidP="00AC785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David"/>
                <w:sz w:val="24"/>
                <w:szCs w:val="24"/>
              </w:rPr>
            </w:pP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דש בנירו</w:t>
            </w:r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>-</w:t>
            </w:r>
            <w:r>
              <w:rPr>
                <w:rFonts w:ascii="Comic Sans MS" w:hAnsi="Comic Sans MS" w:cs="David"/>
                <w:sz w:val="24"/>
                <w:szCs w:val="24"/>
              </w:rPr>
              <w:t xml:space="preserve"> an ox that trampled a field </w:t>
            </w:r>
          </w:p>
          <w:p w14:paraId="230C53E0" w14:textId="77777777" w:rsidR="0052518C" w:rsidRDefault="0052518C" w:rsidP="00AC7850">
            <w:pPr>
              <w:rPr>
                <w:rFonts w:ascii="Comic Sans MS" w:hAnsi="Comic Sans MS" w:cs="David"/>
                <w:sz w:val="24"/>
                <w:szCs w:val="24"/>
              </w:rPr>
            </w:pPr>
          </w:p>
          <w:p w14:paraId="2AFA730C" w14:textId="77777777" w:rsidR="0052518C" w:rsidRDefault="0052518C" w:rsidP="00AC7850">
            <w:pPr>
              <w:rPr>
                <w:rFonts w:ascii="Comic Sans MS" w:hAnsi="Comic Sans MS" w:cs="David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 xml:space="preserve">Questions to think About on </w:t>
            </w:r>
            <w:proofErr w:type="spellStart"/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>Daf</w:t>
            </w:r>
            <w:proofErr w:type="spellEnd"/>
            <w:r>
              <w:rPr>
                <w:rFonts w:ascii="Comic Sans MS" w:hAnsi="Comic Sans MS" w:cs="Davi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David" w:hint="cs"/>
                <w:b/>
                <w:bCs/>
                <w:sz w:val="24"/>
                <w:szCs w:val="24"/>
                <w:rtl/>
              </w:rPr>
              <w:t>י.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52518C" w14:paraId="5CEAFCD8" w14:textId="77777777" w:rsidTr="00AC7850">
              <w:tc>
                <w:tcPr>
                  <w:tcW w:w="9124" w:type="dxa"/>
                </w:tcPr>
                <w:p w14:paraId="651C4F73" w14:textId="77777777" w:rsidR="0052518C" w:rsidRDefault="0052518C" w:rsidP="00AC785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 w:cs="David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What are the 4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חומרות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that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שור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has over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אש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and 1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חומרא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אש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over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בור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>?</w:t>
                  </w:r>
                </w:p>
                <w:p w14:paraId="0A20E28C" w14:textId="77777777" w:rsidR="0052518C" w:rsidRDefault="0052518C" w:rsidP="00AC785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 w:cs="David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What are the 2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חומרות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that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אש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has over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בור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and 2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חומרות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that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בור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has over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אש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>?</w:t>
                  </w:r>
                </w:p>
                <w:p w14:paraId="2A9FBA53" w14:textId="77777777" w:rsidR="0052518C" w:rsidRDefault="0052518C" w:rsidP="00AC785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 w:cs="David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What are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פסולי מוקדשין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>?</w:t>
                  </w:r>
                </w:p>
                <w:p w14:paraId="4CBBD519" w14:textId="77777777" w:rsidR="0052518C" w:rsidRPr="007267AD" w:rsidRDefault="0052518C" w:rsidP="00AC785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 w:cs="David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למסקנה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can the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ברייתא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only be according to the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רבנן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 xml:space="preserve"> and not </w:t>
                  </w:r>
                  <w:r>
                    <w:rPr>
                      <w:rFonts w:ascii="Comic Sans MS" w:hAnsi="Comic Sans MS" w:cs="David" w:hint="cs"/>
                      <w:sz w:val="24"/>
                      <w:szCs w:val="24"/>
                      <w:rtl/>
                    </w:rPr>
                    <w:t>ר' יהודה</w:t>
                  </w:r>
                  <w:r>
                    <w:rPr>
                      <w:rFonts w:ascii="Comic Sans MS" w:hAnsi="Comic Sans MS" w:cs="David"/>
                      <w:sz w:val="24"/>
                      <w:szCs w:val="24"/>
                    </w:rPr>
                    <w:t>?</w:t>
                  </w:r>
                </w:p>
              </w:tc>
            </w:tr>
          </w:tbl>
          <w:p w14:paraId="3DF2BF5D" w14:textId="77777777" w:rsidR="0052518C" w:rsidRPr="00941ED4" w:rsidRDefault="0052518C" w:rsidP="00AC7850">
            <w:pPr>
              <w:rPr>
                <w:rFonts w:ascii="Comic Sans MS" w:hAnsi="Comic Sans MS" w:cs="David"/>
                <w:sz w:val="24"/>
                <w:szCs w:val="24"/>
              </w:rPr>
            </w:pPr>
          </w:p>
          <w:p w14:paraId="24A424E9" w14:textId="77777777" w:rsidR="0052518C" w:rsidRDefault="0052518C" w:rsidP="00AC7850">
            <w:pPr>
              <w:rPr>
                <w:rFonts w:ascii="Comic Sans MS" w:hAnsi="Comic Sans MS" w:cs="David"/>
                <w:sz w:val="24"/>
                <w:szCs w:val="24"/>
              </w:rPr>
            </w:pPr>
          </w:p>
          <w:p w14:paraId="4828B51E" w14:textId="77777777" w:rsidR="0052518C" w:rsidRPr="000363A1" w:rsidRDefault="0052518C" w:rsidP="00AC7850">
            <w:pPr>
              <w:rPr>
                <w:rFonts w:ascii="Comic Sans MS" w:hAnsi="Comic Sans MS" w:cs="David"/>
                <w:sz w:val="24"/>
                <w:szCs w:val="24"/>
              </w:rPr>
            </w:pPr>
          </w:p>
          <w:p w14:paraId="5CB91BC2" w14:textId="77777777" w:rsidR="0052518C" w:rsidRDefault="0052518C" w:rsidP="00AC7850">
            <w:pPr>
              <w:rPr>
                <w:rFonts w:ascii="Comic Sans MS" w:hAnsi="Comic Sans MS" w:cs="David"/>
                <w:b/>
                <w:bCs/>
                <w:sz w:val="24"/>
                <w:szCs w:val="24"/>
              </w:rPr>
            </w:pPr>
          </w:p>
          <w:p w14:paraId="446AD5D7" w14:textId="77777777" w:rsidR="0052518C" w:rsidRDefault="0052518C" w:rsidP="00AC7850">
            <w:pPr>
              <w:jc w:val="right"/>
              <w:rPr>
                <w:rFonts w:ascii="Comic Sans MS" w:hAnsi="Comic Sans MS" w:cs="David"/>
                <w:sz w:val="24"/>
                <w:szCs w:val="24"/>
                <w:rtl/>
              </w:rPr>
            </w:pPr>
          </w:p>
          <w:p w14:paraId="519A7651" w14:textId="77777777" w:rsidR="0052518C" w:rsidRPr="001D1E78" w:rsidRDefault="0052518C" w:rsidP="00AC7850">
            <w:pPr>
              <w:jc w:val="right"/>
              <w:rPr>
                <w:rFonts w:ascii="Comic Sans MS" w:hAnsi="Comic Sans MS" w:cs="David"/>
                <w:sz w:val="24"/>
                <w:szCs w:val="24"/>
                <w:rtl/>
              </w:rPr>
            </w:pPr>
          </w:p>
        </w:tc>
      </w:tr>
      <w:tr w:rsidR="0052518C" w:rsidRPr="001D1E78" w14:paraId="41DEA374" w14:textId="77777777" w:rsidTr="00AC7850">
        <w:tc>
          <w:tcPr>
            <w:tcW w:w="9350" w:type="dxa"/>
          </w:tcPr>
          <w:p w14:paraId="4DE413F6" w14:textId="77777777" w:rsidR="0052518C" w:rsidRPr="001D1E78" w:rsidRDefault="0052518C" w:rsidP="00AC7850">
            <w:pPr>
              <w:jc w:val="center"/>
              <w:rPr>
                <w:rFonts w:ascii="Comic Sans MS" w:hAnsi="Comic Sans MS" w:cs="David"/>
                <w:b/>
                <w:bCs/>
                <w:sz w:val="24"/>
                <w:szCs w:val="24"/>
              </w:rPr>
            </w:pPr>
          </w:p>
        </w:tc>
      </w:tr>
    </w:tbl>
    <w:p w14:paraId="15315FE0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2237D9D6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53ACA8D4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21D5AECD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1D9FA386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1051163D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11CECB60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455CD19B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14E1F5D6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3BA0D401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23F20C39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17CBA2BA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7A2E8000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64F1764F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1E54ADB6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3198E002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50D66BBE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4CF028A5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34542CDD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1C49FBD8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5D4F53FA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475574BD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346C451C" w14:textId="77777777" w:rsidR="0052518C" w:rsidRPr="001D1E78" w:rsidRDefault="0052518C" w:rsidP="0052518C">
      <w:pPr>
        <w:rPr>
          <w:rFonts w:ascii="Comic Sans MS" w:hAnsi="Comic Sans MS" w:cs="David"/>
          <w:b/>
          <w:bCs/>
          <w:sz w:val="24"/>
          <w:szCs w:val="24"/>
        </w:rPr>
      </w:pPr>
    </w:p>
    <w:p w14:paraId="38A423D5" w14:textId="77777777" w:rsidR="0052518C" w:rsidRPr="001D1E78" w:rsidRDefault="0052518C" w:rsidP="0052518C">
      <w:pPr>
        <w:jc w:val="center"/>
        <w:rPr>
          <w:rFonts w:ascii="Comic Sans MS" w:hAnsi="Comic Sans MS" w:cs="David"/>
          <w:sz w:val="24"/>
          <w:szCs w:val="24"/>
        </w:rPr>
      </w:pPr>
    </w:p>
    <w:p w14:paraId="0BFF61FF" w14:textId="77777777" w:rsidR="0052518C" w:rsidRPr="001D1E78" w:rsidRDefault="0052518C" w:rsidP="0052518C">
      <w:pPr>
        <w:rPr>
          <w:rFonts w:ascii="Comic Sans MS" w:hAnsi="Comic Sans MS" w:cs="David"/>
          <w:sz w:val="24"/>
          <w:szCs w:val="24"/>
        </w:rPr>
      </w:pPr>
    </w:p>
    <w:p w14:paraId="5F5F2F47" w14:textId="77777777" w:rsidR="0052518C" w:rsidRPr="001D1E78" w:rsidRDefault="0052518C" w:rsidP="0052518C">
      <w:pPr>
        <w:rPr>
          <w:rFonts w:ascii="Comic Sans MS" w:hAnsi="Comic Sans MS" w:cs="David"/>
          <w:sz w:val="24"/>
          <w:szCs w:val="24"/>
        </w:rPr>
      </w:pPr>
    </w:p>
    <w:p w14:paraId="61A5A71C" w14:textId="77777777" w:rsidR="0052518C" w:rsidRPr="001D1E78" w:rsidRDefault="0052518C" w:rsidP="0052518C">
      <w:pPr>
        <w:rPr>
          <w:rFonts w:ascii="Comic Sans MS" w:hAnsi="Comic Sans MS" w:cs="David"/>
          <w:sz w:val="24"/>
          <w:szCs w:val="24"/>
        </w:rPr>
      </w:pPr>
    </w:p>
    <w:p w14:paraId="2B08C1BA" w14:textId="77777777" w:rsidR="0052518C" w:rsidRPr="001D1E78" w:rsidRDefault="0052518C" w:rsidP="0052518C">
      <w:pPr>
        <w:rPr>
          <w:rFonts w:ascii="Comic Sans MS" w:hAnsi="Comic Sans MS" w:cs="David"/>
          <w:sz w:val="24"/>
          <w:szCs w:val="24"/>
        </w:rPr>
      </w:pPr>
    </w:p>
    <w:p w14:paraId="09FCCD46" w14:textId="77777777" w:rsidR="0052518C" w:rsidRDefault="0052518C" w:rsidP="0052518C"/>
    <w:p w14:paraId="425B9B98" w14:textId="77777777" w:rsidR="0052518C" w:rsidRDefault="0052518C" w:rsidP="0052518C"/>
    <w:p w14:paraId="296C760A" w14:textId="05339E65" w:rsidR="00A6185D" w:rsidRDefault="00A6185D" w:rsidP="00A6185D"/>
    <w:bookmarkEnd w:id="0"/>
    <w:p w14:paraId="40F91621" w14:textId="77777777" w:rsidR="00D73672" w:rsidRDefault="00D73672"/>
    <w:sectPr w:rsidR="00D73672" w:rsidSect="0053154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152"/>
    <w:multiLevelType w:val="hybridMultilevel"/>
    <w:tmpl w:val="2626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3FBF"/>
    <w:multiLevelType w:val="hybridMultilevel"/>
    <w:tmpl w:val="AC3E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C3B75"/>
    <w:multiLevelType w:val="hybridMultilevel"/>
    <w:tmpl w:val="46AE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596A"/>
    <w:multiLevelType w:val="hybridMultilevel"/>
    <w:tmpl w:val="2968D402"/>
    <w:lvl w:ilvl="0" w:tplc="8954F8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5D"/>
    <w:rsid w:val="000363A1"/>
    <w:rsid w:val="00061BA3"/>
    <w:rsid w:val="00263D78"/>
    <w:rsid w:val="003E5A97"/>
    <w:rsid w:val="0052518C"/>
    <w:rsid w:val="00617235"/>
    <w:rsid w:val="006C3BF7"/>
    <w:rsid w:val="007267AD"/>
    <w:rsid w:val="00941ED4"/>
    <w:rsid w:val="00A00300"/>
    <w:rsid w:val="00A6185D"/>
    <w:rsid w:val="00B53A75"/>
    <w:rsid w:val="00B82D57"/>
    <w:rsid w:val="00BE3E7D"/>
    <w:rsid w:val="00D20DB8"/>
    <w:rsid w:val="00D73672"/>
    <w:rsid w:val="00D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32D6"/>
  <w15:chartTrackingRefBased/>
  <w15:docId w15:val="{AA506896-F40A-4E21-9716-DDA6E86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E1AD-EC87-4306-BB4F-81BA9851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Apfel</dc:creator>
  <cp:keywords/>
  <dc:description/>
  <cp:lastModifiedBy>Israel Apfel</cp:lastModifiedBy>
  <cp:revision>11</cp:revision>
  <dcterms:created xsi:type="dcterms:W3CDTF">2019-01-27T19:51:00Z</dcterms:created>
  <dcterms:modified xsi:type="dcterms:W3CDTF">2019-02-03T17:57:00Z</dcterms:modified>
</cp:coreProperties>
</file>